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84" w:rsidRPr="00B900CB" w:rsidRDefault="00787284" w:rsidP="005F23A2">
      <w:pPr>
        <w:ind w:firstLine="720"/>
        <w:jc w:val="both"/>
        <w:rPr>
          <w:rFonts w:ascii="Calibri" w:hAnsi="Calibri" w:cs="Calibri"/>
        </w:rPr>
      </w:pPr>
    </w:p>
    <w:p w:rsidR="00787284" w:rsidRDefault="00787284" w:rsidP="005F23A2">
      <w:pPr>
        <w:ind w:firstLine="720"/>
        <w:jc w:val="both"/>
        <w:rPr>
          <w:rFonts w:ascii="Calibri" w:hAnsi="Calibri" w:cs="Calibri"/>
        </w:rPr>
      </w:pPr>
    </w:p>
    <w:p w:rsidR="00787284" w:rsidRPr="00E123E6" w:rsidRDefault="00787284" w:rsidP="001C1882">
      <w:pPr>
        <w:ind w:firstLine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основу чл. 46.ст.1.тач. 5) и ст. 6</w:t>
      </w:r>
      <w:r w:rsidRPr="00E123E6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 xml:space="preserve">и чл. 49. ст.1. </w:t>
      </w:r>
      <w:r w:rsidRPr="00E123E6">
        <w:rPr>
          <w:rFonts w:ascii="Calibri" w:hAnsi="Calibri" w:cs="Calibri"/>
        </w:rPr>
        <w:t>Закона о локалним изборима („Службени гласник Републике Србије“, број 129/07, 34/</w:t>
      </w:r>
      <w:r>
        <w:rPr>
          <w:rFonts w:ascii="Calibri" w:hAnsi="Calibri" w:cs="Calibri"/>
        </w:rPr>
        <w:t>10 – одлука УС и 54/11) и чл. 114</w:t>
      </w:r>
      <w:r w:rsidRPr="00E123E6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>ст. 1.</w:t>
      </w:r>
      <w:r w:rsidRPr="00E123E6">
        <w:rPr>
          <w:rFonts w:ascii="Calibri" w:hAnsi="Calibri" w:cs="Calibri"/>
        </w:rPr>
        <w:t xml:space="preserve">Пословника Скупштине града Врања („Службени </w:t>
      </w:r>
      <w:r>
        <w:rPr>
          <w:rFonts w:ascii="Calibri" w:hAnsi="Calibri" w:cs="Calibri"/>
        </w:rPr>
        <w:t>гласник града Врања“, број 3/</w:t>
      </w:r>
      <w:r w:rsidRPr="00E123E6">
        <w:rPr>
          <w:rFonts w:ascii="Calibri" w:hAnsi="Calibri" w:cs="Calibri"/>
        </w:rPr>
        <w:t>18-пречишћен текст), Скупштина града Врања</w:t>
      </w:r>
      <w:r>
        <w:rPr>
          <w:rFonts w:ascii="Calibri" w:hAnsi="Calibri" w:cs="Calibri"/>
        </w:rPr>
        <w:t xml:space="preserve">, на седници одржаној 16.маја </w:t>
      </w:r>
      <w:r w:rsidRPr="00E123E6">
        <w:rPr>
          <w:rFonts w:ascii="Calibri" w:hAnsi="Calibri" w:cs="Calibri"/>
        </w:rPr>
        <w:t xml:space="preserve"> 2018.године, донела је</w:t>
      </w:r>
    </w:p>
    <w:p w:rsidR="00787284" w:rsidRPr="00E123E6" w:rsidRDefault="00787284" w:rsidP="001C1882">
      <w:pPr>
        <w:jc w:val="both"/>
        <w:rPr>
          <w:rFonts w:ascii="Calibri" w:hAnsi="Calibri" w:cs="Calibri"/>
        </w:rPr>
      </w:pPr>
    </w:p>
    <w:p w:rsidR="00787284" w:rsidRDefault="00787284" w:rsidP="005F23A2">
      <w:pPr>
        <w:ind w:firstLine="720"/>
        <w:jc w:val="both"/>
        <w:rPr>
          <w:rFonts w:ascii="Calibri" w:hAnsi="Calibri" w:cs="Calibri"/>
        </w:rPr>
      </w:pPr>
    </w:p>
    <w:p w:rsidR="00787284" w:rsidRPr="00E123E6" w:rsidRDefault="00787284" w:rsidP="001C1882">
      <w:pPr>
        <w:jc w:val="center"/>
        <w:rPr>
          <w:rFonts w:ascii="Calibri" w:hAnsi="Calibri" w:cs="Calibri"/>
          <w:b/>
        </w:rPr>
      </w:pPr>
      <w:r w:rsidRPr="00E123E6">
        <w:rPr>
          <w:rFonts w:ascii="Calibri" w:hAnsi="Calibri" w:cs="Calibri"/>
          <w:b/>
        </w:rPr>
        <w:t>О  Д  Л  У  К  У</w:t>
      </w:r>
    </w:p>
    <w:p w:rsidR="00787284" w:rsidRPr="00E123E6" w:rsidRDefault="00787284" w:rsidP="001C1882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О ПРЕСТАНКУ </w:t>
      </w:r>
      <w:r w:rsidRPr="00E123E6">
        <w:rPr>
          <w:rFonts w:ascii="Calibri" w:hAnsi="Calibri" w:cs="Calibri"/>
          <w:b/>
        </w:rPr>
        <w:t xml:space="preserve"> МАНДАТА ОДБОРНИКА</w:t>
      </w:r>
    </w:p>
    <w:p w:rsidR="00787284" w:rsidRPr="00E123E6" w:rsidRDefault="00787284" w:rsidP="001C1882">
      <w:pPr>
        <w:jc w:val="center"/>
        <w:rPr>
          <w:rFonts w:ascii="Calibri" w:hAnsi="Calibri" w:cs="Calibri"/>
          <w:b/>
        </w:rPr>
      </w:pPr>
      <w:r w:rsidRPr="00E123E6">
        <w:rPr>
          <w:rFonts w:ascii="Calibri" w:hAnsi="Calibri" w:cs="Calibri"/>
          <w:b/>
        </w:rPr>
        <w:t>СКУПШТИНЕ ГРАДА ВРАЊА</w:t>
      </w:r>
    </w:p>
    <w:p w:rsidR="00787284" w:rsidRDefault="00787284" w:rsidP="005F23A2">
      <w:pPr>
        <w:ind w:firstLine="720"/>
        <w:jc w:val="both"/>
        <w:rPr>
          <w:rFonts w:ascii="Calibri" w:hAnsi="Calibri" w:cs="Calibri"/>
        </w:rPr>
      </w:pPr>
    </w:p>
    <w:p w:rsidR="00787284" w:rsidRPr="00E123E6" w:rsidRDefault="00787284" w:rsidP="00442BE9">
      <w:pPr>
        <w:jc w:val="center"/>
        <w:rPr>
          <w:rFonts w:ascii="Calibri" w:hAnsi="Calibri" w:cs="Calibri"/>
          <w:b/>
        </w:rPr>
      </w:pPr>
      <w:r w:rsidRPr="00E123E6">
        <w:rPr>
          <w:rFonts w:ascii="Calibri" w:hAnsi="Calibri" w:cs="Calibri"/>
          <w:b/>
        </w:rPr>
        <w:t>I</w:t>
      </w:r>
    </w:p>
    <w:p w:rsidR="00787284" w:rsidRDefault="00787284" w:rsidP="005F23A2">
      <w:pPr>
        <w:ind w:firstLine="720"/>
        <w:jc w:val="both"/>
        <w:rPr>
          <w:rFonts w:ascii="Calibri" w:hAnsi="Calibri" w:cs="Calibri"/>
        </w:rPr>
      </w:pPr>
    </w:p>
    <w:p w:rsidR="00787284" w:rsidRDefault="00787284" w:rsidP="005F23A2">
      <w:pPr>
        <w:ind w:firstLine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Утврђује се да је Ненаду Величковићу, дипл.инж.пољопривреде из Врања, престао мандат одборника у Скупштини Града Врања пре истека времена на које је изабран 19.априла 2018.године, даном постављења и преузимања функције помоћника Градоначелника, односно преузимањем извршне функције која је неспојива са одборничком функцијом.</w:t>
      </w:r>
    </w:p>
    <w:p w:rsidR="00787284" w:rsidRDefault="00787284" w:rsidP="00B27252">
      <w:pPr>
        <w:jc w:val="both"/>
        <w:rPr>
          <w:rFonts w:ascii="Calibri" w:hAnsi="Calibri" w:cs="Calibri"/>
        </w:rPr>
      </w:pPr>
    </w:p>
    <w:p w:rsidR="00787284" w:rsidRPr="00B27252" w:rsidRDefault="00787284" w:rsidP="00B27252">
      <w:pPr>
        <w:jc w:val="center"/>
        <w:rPr>
          <w:rFonts w:ascii="Calibri" w:hAnsi="Calibri" w:cs="Calibri"/>
          <w:b/>
        </w:rPr>
      </w:pPr>
      <w:r w:rsidRPr="00E123E6">
        <w:rPr>
          <w:rFonts w:ascii="Calibri" w:hAnsi="Calibri" w:cs="Calibri"/>
          <w:b/>
        </w:rPr>
        <w:t>II</w:t>
      </w:r>
    </w:p>
    <w:p w:rsidR="00787284" w:rsidRPr="00E123E6" w:rsidRDefault="00787284" w:rsidP="005F23A2">
      <w:pPr>
        <w:jc w:val="both"/>
        <w:rPr>
          <w:rFonts w:ascii="Calibri" w:hAnsi="Calibri" w:cs="Calibri"/>
        </w:rPr>
      </w:pPr>
    </w:p>
    <w:p w:rsidR="00787284" w:rsidRPr="00E123E6" w:rsidRDefault="00787284" w:rsidP="00442BE9">
      <w:pPr>
        <w:ind w:firstLine="720"/>
        <w:rPr>
          <w:rFonts w:ascii="Calibri" w:hAnsi="Calibri" w:cs="Calibri"/>
        </w:rPr>
      </w:pPr>
      <w:r w:rsidRPr="00E123E6">
        <w:rPr>
          <w:rFonts w:ascii="Calibri" w:hAnsi="Calibri" w:cs="Calibri"/>
        </w:rPr>
        <w:t>Одлуку објавити у „Службеном гласнику града Врања“.</w:t>
      </w:r>
    </w:p>
    <w:p w:rsidR="00787284" w:rsidRPr="00E123E6" w:rsidRDefault="00787284" w:rsidP="00442BE9">
      <w:pPr>
        <w:rPr>
          <w:rFonts w:ascii="Calibri" w:hAnsi="Calibri" w:cs="Calibri"/>
        </w:rPr>
      </w:pPr>
    </w:p>
    <w:p w:rsidR="00787284" w:rsidRPr="00E123E6" w:rsidRDefault="00787284" w:rsidP="00442BE9">
      <w:pPr>
        <w:jc w:val="center"/>
        <w:rPr>
          <w:rFonts w:ascii="Calibri" w:hAnsi="Calibri" w:cs="Calibri"/>
          <w:b/>
        </w:rPr>
      </w:pPr>
    </w:p>
    <w:p w:rsidR="00787284" w:rsidRPr="00E123E6" w:rsidRDefault="00787284" w:rsidP="00442BE9">
      <w:pPr>
        <w:jc w:val="center"/>
        <w:rPr>
          <w:rFonts w:ascii="Calibri" w:hAnsi="Calibri" w:cs="Calibri"/>
          <w:b/>
        </w:rPr>
      </w:pPr>
      <w:r w:rsidRPr="00E123E6">
        <w:rPr>
          <w:rFonts w:ascii="Calibri" w:hAnsi="Calibri" w:cs="Calibri"/>
          <w:b/>
        </w:rPr>
        <w:t>О б р а з л о ж е њ е</w:t>
      </w:r>
    </w:p>
    <w:p w:rsidR="00787284" w:rsidRDefault="00787284" w:rsidP="005F23A2">
      <w:pPr>
        <w:jc w:val="both"/>
        <w:rPr>
          <w:rFonts w:ascii="Calibri" w:hAnsi="Calibri" w:cs="Calibri"/>
        </w:rPr>
      </w:pPr>
    </w:p>
    <w:p w:rsidR="00787284" w:rsidRPr="00442BE9" w:rsidRDefault="00787284" w:rsidP="00442BE9">
      <w:pPr>
        <w:ind w:firstLine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Одредбама чл. 46.ст.1.тач. 5) и ст. 6. </w:t>
      </w:r>
      <w:r w:rsidRPr="00E123E6">
        <w:rPr>
          <w:rFonts w:ascii="Calibri" w:hAnsi="Calibri" w:cs="Calibri"/>
        </w:rPr>
        <w:t>Закона о локалним изборима („Службени гласник Републике Србије“, број 129/07, 34/</w:t>
      </w:r>
      <w:r>
        <w:rPr>
          <w:rFonts w:ascii="Calibri" w:hAnsi="Calibri" w:cs="Calibri"/>
        </w:rPr>
        <w:t>10 – одлука УС и 54/11) прописано је да одборнику престаје мандат пре истека времена на које је изабран преузимањем посла, односно функције која је у складу са законом неспојива са одборничком функцијом; да ако одборнику престане мандат наступањем поменутог случаја, скупштина јединице локалне самоуправе на првој наредној седници, после обавештења о наступању таквог случаја, утврђује да је одборнику престао мандат.</w:t>
      </w:r>
    </w:p>
    <w:p w:rsidR="00787284" w:rsidRDefault="00787284" w:rsidP="00CB2BDE">
      <w:pPr>
        <w:ind w:firstLine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Одредбом чл. 114</w:t>
      </w:r>
      <w:r w:rsidRPr="00E123E6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>ст. 1.</w:t>
      </w:r>
      <w:r w:rsidRPr="00E123E6">
        <w:rPr>
          <w:rFonts w:ascii="Calibri" w:hAnsi="Calibri" w:cs="Calibri"/>
        </w:rPr>
        <w:t xml:space="preserve">Пословника Скупштине града Врања („Службени </w:t>
      </w:r>
      <w:r>
        <w:rPr>
          <w:rFonts w:ascii="Calibri" w:hAnsi="Calibri" w:cs="Calibri"/>
        </w:rPr>
        <w:t>гласник града Врања“, број 3/</w:t>
      </w:r>
      <w:r w:rsidRPr="00E123E6">
        <w:rPr>
          <w:rFonts w:ascii="Calibri" w:hAnsi="Calibri" w:cs="Calibri"/>
        </w:rPr>
        <w:t>18-пречишћен текст),</w:t>
      </w:r>
      <w:r>
        <w:rPr>
          <w:rFonts w:ascii="Calibri" w:hAnsi="Calibri" w:cs="Calibri"/>
        </w:rPr>
        <w:t xml:space="preserve"> прописано је да одборнику престаје мандат под условима прописаним законом.</w:t>
      </w:r>
    </w:p>
    <w:p w:rsidR="00787284" w:rsidRPr="00CB2BDE" w:rsidRDefault="00787284" w:rsidP="00CB2BDE">
      <w:pPr>
        <w:ind w:firstLine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 складу са прописаном процедуром, а након обавештења да је одборник Ненад Величковић, дипл.инж.пољопривреде из Врања, постављен за помоћника Градоначелника, извршу функцију која је неспојива са одборничком функцијом, Скупштина Града Врања је утврдила као у диспозитиву ове одлуке.</w:t>
      </w: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Pr="00E123E6" w:rsidRDefault="00787284" w:rsidP="00CB2BDE">
      <w:pPr>
        <w:jc w:val="both"/>
        <w:rPr>
          <w:rStyle w:val="Hyperlink"/>
          <w:rFonts w:ascii="Calibri" w:hAnsi="Calibri" w:cs="Calibri"/>
        </w:rPr>
      </w:pPr>
      <w:r w:rsidRPr="00E123E6">
        <w:rPr>
          <w:rFonts w:ascii="Calibri" w:hAnsi="Calibri" w:cs="Calibri"/>
        </w:rPr>
        <w:tab/>
      </w:r>
      <w:r w:rsidRPr="00E123E6">
        <w:rPr>
          <w:rFonts w:ascii="Calibri" w:hAnsi="Calibri" w:cs="Calibri"/>
          <w:b/>
          <w:i/>
        </w:rPr>
        <w:t>Поука о правном средству:</w:t>
      </w:r>
      <w:r w:rsidRPr="00E123E6">
        <w:rPr>
          <w:rFonts w:ascii="Calibri" w:hAnsi="Calibri" w:cs="Calibri"/>
        </w:rPr>
        <w:t xml:space="preserve"> Против Одлуке може се изјавити жалба Управном суду Београд-Одељењу у Нишу у року од 48 часова од дана доношења ове одлуке.</w:t>
      </w:r>
    </w:p>
    <w:p w:rsidR="00787284" w:rsidRPr="00E123E6" w:rsidRDefault="00787284" w:rsidP="00CB2BDE">
      <w:pPr>
        <w:rPr>
          <w:rFonts w:ascii="Calibri" w:hAnsi="Calibri" w:cs="Calibri"/>
        </w:rPr>
      </w:pPr>
    </w:p>
    <w:p w:rsidR="00787284" w:rsidRPr="00E123E6" w:rsidRDefault="00787284" w:rsidP="00CB2BDE">
      <w:pPr>
        <w:rPr>
          <w:rFonts w:ascii="Calibri" w:hAnsi="Calibri" w:cs="Calibri"/>
        </w:rPr>
      </w:pPr>
    </w:p>
    <w:p w:rsidR="00787284" w:rsidRPr="00E123E6" w:rsidRDefault="00787284" w:rsidP="00CB2BDE">
      <w:pPr>
        <w:jc w:val="center"/>
        <w:rPr>
          <w:rFonts w:ascii="Calibri" w:hAnsi="Calibri" w:cs="Calibri"/>
          <w:b/>
        </w:rPr>
      </w:pPr>
      <w:r w:rsidRPr="00E123E6">
        <w:rPr>
          <w:rFonts w:ascii="Calibri" w:hAnsi="Calibri" w:cs="Calibri"/>
          <w:b/>
        </w:rPr>
        <w:t>СКУПШТИНА ГРАДА ВРАЊА</w:t>
      </w:r>
    </w:p>
    <w:p w:rsidR="00787284" w:rsidRPr="001D1718" w:rsidRDefault="00787284" w:rsidP="001D1718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16.мај </w:t>
      </w:r>
      <w:r w:rsidRPr="001D1718">
        <w:rPr>
          <w:rFonts w:ascii="Calibri" w:hAnsi="Calibri" w:cs="Calibri"/>
          <w:b/>
        </w:rPr>
        <w:t>2018. године, број</w:t>
      </w:r>
      <w:r>
        <w:rPr>
          <w:rFonts w:ascii="Calibri" w:hAnsi="Calibri" w:cs="Calibri"/>
          <w:b/>
        </w:rPr>
        <w:t>: 02-144/2018-10</w:t>
      </w:r>
      <w:r w:rsidRPr="001D1718">
        <w:rPr>
          <w:rFonts w:ascii="Calibri" w:hAnsi="Calibri" w:cs="Calibri"/>
          <w:b/>
        </w:rPr>
        <w:t>.</w:t>
      </w:r>
    </w:p>
    <w:p w:rsidR="00787284" w:rsidRPr="00E123E6" w:rsidRDefault="00787284" w:rsidP="00CB2BDE">
      <w:pPr>
        <w:jc w:val="center"/>
        <w:rPr>
          <w:rFonts w:ascii="Calibri" w:hAnsi="Calibri" w:cs="Calibri"/>
          <w:b/>
        </w:rPr>
      </w:pPr>
    </w:p>
    <w:p w:rsidR="00787284" w:rsidRPr="00E123E6" w:rsidRDefault="00787284" w:rsidP="00CB2BDE">
      <w:pPr>
        <w:jc w:val="center"/>
        <w:rPr>
          <w:rFonts w:ascii="Calibri" w:hAnsi="Calibri" w:cs="Calibri"/>
          <w:b/>
        </w:rPr>
      </w:pPr>
    </w:p>
    <w:p w:rsidR="00787284" w:rsidRPr="00E123E6" w:rsidRDefault="00787284" w:rsidP="00CB2BDE">
      <w:pPr>
        <w:jc w:val="both"/>
        <w:rPr>
          <w:rFonts w:ascii="Calibri" w:hAnsi="Calibri" w:cs="Calibri"/>
          <w:b/>
        </w:rPr>
      </w:pPr>
      <w:r w:rsidRPr="00E123E6">
        <w:rPr>
          <w:rFonts w:ascii="Calibri" w:hAnsi="Calibri" w:cs="Calibri"/>
          <w:b/>
        </w:rPr>
        <w:t xml:space="preserve">                                                                                     ПРЕДСЕДНИК СКУПШТИНЕ</w:t>
      </w:r>
    </w:p>
    <w:p w:rsidR="00787284" w:rsidRDefault="00787284" w:rsidP="00CB2BDE">
      <w:pPr>
        <w:jc w:val="both"/>
        <w:rPr>
          <w:rFonts w:ascii="Calibri" w:hAnsi="Calibri" w:cs="Calibri"/>
          <w:b/>
        </w:rPr>
      </w:pPr>
      <w:r w:rsidRPr="00E123E6">
        <w:rPr>
          <w:rFonts w:ascii="Calibri" w:hAnsi="Calibri" w:cs="Calibri"/>
          <w:b/>
        </w:rPr>
        <w:t xml:space="preserve">                                                                                     Дејан Тричковић, спец.двм</w:t>
      </w: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F07997">
      <w:pPr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5F23A2">
      <w:pPr>
        <w:jc w:val="center"/>
        <w:rPr>
          <w:rFonts w:ascii="Calibri" w:hAnsi="Calibri" w:cs="Calibri"/>
          <w:b/>
        </w:rPr>
      </w:pPr>
    </w:p>
    <w:p w:rsidR="00787284" w:rsidRDefault="00787284" w:rsidP="00331752">
      <w:pPr>
        <w:rPr>
          <w:rFonts w:ascii="Calibri" w:hAnsi="Calibri" w:cs="Calibri"/>
          <w:b/>
        </w:rPr>
      </w:pPr>
    </w:p>
    <w:sectPr w:rsidR="00787284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53420"/>
    <w:multiLevelType w:val="hybridMultilevel"/>
    <w:tmpl w:val="C87CD6E8"/>
    <w:lvl w:ilvl="0" w:tplc="AA7836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1544FC0"/>
    <w:multiLevelType w:val="hybridMultilevel"/>
    <w:tmpl w:val="39746BB8"/>
    <w:lvl w:ilvl="0" w:tplc="AD88DEDC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F35C13"/>
    <w:multiLevelType w:val="hybridMultilevel"/>
    <w:tmpl w:val="FB407D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4408C8"/>
    <w:multiLevelType w:val="hybridMultilevel"/>
    <w:tmpl w:val="972CD896"/>
    <w:lvl w:ilvl="0" w:tplc="895C326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26877A2"/>
    <w:multiLevelType w:val="hybridMultilevel"/>
    <w:tmpl w:val="6FBE62C0"/>
    <w:lvl w:ilvl="0" w:tplc="713447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A846794"/>
    <w:multiLevelType w:val="hybridMultilevel"/>
    <w:tmpl w:val="94889926"/>
    <w:lvl w:ilvl="0" w:tplc="863A00E4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DF14C43"/>
    <w:multiLevelType w:val="hybridMultilevel"/>
    <w:tmpl w:val="BE380552"/>
    <w:lvl w:ilvl="0" w:tplc="4F389E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3A2"/>
    <w:rsid w:val="00163799"/>
    <w:rsid w:val="001C1882"/>
    <w:rsid w:val="001D1718"/>
    <w:rsid w:val="0029298C"/>
    <w:rsid w:val="00331752"/>
    <w:rsid w:val="00434735"/>
    <w:rsid w:val="00442BE9"/>
    <w:rsid w:val="0045768A"/>
    <w:rsid w:val="004A1AB2"/>
    <w:rsid w:val="004B05DA"/>
    <w:rsid w:val="005F23A2"/>
    <w:rsid w:val="006E754A"/>
    <w:rsid w:val="0073077B"/>
    <w:rsid w:val="00762C5E"/>
    <w:rsid w:val="00787284"/>
    <w:rsid w:val="00830C8E"/>
    <w:rsid w:val="00862CAB"/>
    <w:rsid w:val="00A84542"/>
    <w:rsid w:val="00AB0B4A"/>
    <w:rsid w:val="00B27252"/>
    <w:rsid w:val="00B900CB"/>
    <w:rsid w:val="00CB2BDE"/>
    <w:rsid w:val="00CF2929"/>
    <w:rsid w:val="00D7500D"/>
    <w:rsid w:val="00E123E6"/>
    <w:rsid w:val="00E60E3D"/>
    <w:rsid w:val="00EC0B3E"/>
    <w:rsid w:val="00EF3397"/>
    <w:rsid w:val="00F07997"/>
    <w:rsid w:val="00F77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3A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5F23A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5F23A2"/>
    <w:pPr>
      <w:ind w:left="720"/>
      <w:contextualSpacing/>
    </w:pPr>
  </w:style>
  <w:style w:type="paragraph" w:customStyle="1" w:styleId="clan">
    <w:name w:val="clan"/>
    <w:basedOn w:val="Normal"/>
    <w:uiPriority w:val="99"/>
    <w:rsid w:val="006E754A"/>
    <w:pPr>
      <w:spacing w:before="100" w:beforeAutospacing="1" w:after="100" w:afterAutospacing="1"/>
    </w:pPr>
  </w:style>
  <w:style w:type="paragraph" w:customStyle="1" w:styleId="normal0">
    <w:name w:val="normal"/>
    <w:basedOn w:val="Normal"/>
    <w:uiPriority w:val="99"/>
    <w:rsid w:val="001C188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2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170</TotalTime>
  <Pages>2</Pages>
  <Words>344</Words>
  <Characters>1965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8</cp:revision>
  <dcterms:created xsi:type="dcterms:W3CDTF">2018-03-06T08:24:00Z</dcterms:created>
  <dcterms:modified xsi:type="dcterms:W3CDTF">2018-05-29T09:20:00Z</dcterms:modified>
</cp:coreProperties>
</file>